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58287" w14:textId="615F12D5" w:rsidR="0006620E" w:rsidRDefault="00960245" w:rsidP="0006620E">
      <w:pPr>
        <w:pStyle w:val="CRCoverPage"/>
        <w:tabs>
          <w:tab w:val="right" w:pos="9639"/>
        </w:tabs>
        <w:spacing w:after="0"/>
        <w:rPr>
          <w:b/>
          <w:noProof/>
          <w:sz w:val="24"/>
        </w:rPr>
      </w:pPr>
      <w:r w:rsidRPr="00675DBA">
        <w:rPr>
          <w:b/>
          <w:noProof/>
          <w:sz w:val="24"/>
        </w:rPr>
        <w:t>3GPP TSG-RAN Meeting # 9</w:t>
      </w:r>
      <w:r w:rsidR="005A6F4C">
        <w:rPr>
          <w:b/>
          <w:noProof/>
          <w:sz w:val="24"/>
        </w:rPr>
        <w:t>1</w:t>
      </w:r>
      <w:r w:rsidRPr="00675DBA">
        <w:rPr>
          <w:b/>
          <w:noProof/>
          <w:sz w:val="24"/>
        </w:rPr>
        <w:t>-e</w:t>
      </w:r>
      <w:r w:rsidR="0006620E">
        <w:rPr>
          <w:b/>
          <w:noProof/>
          <w:sz w:val="24"/>
        </w:rPr>
        <w:tab/>
      </w:r>
      <w:r w:rsidR="00E5322A" w:rsidRPr="00E5322A">
        <w:rPr>
          <w:b/>
          <w:noProof/>
          <w:sz w:val="24"/>
        </w:rPr>
        <w:t>R</w:t>
      </w:r>
      <w:r w:rsidR="004D2866">
        <w:rPr>
          <w:b/>
          <w:noProof/>
          <w:sz w:val="24"/>
        </w:rPr>
        <w:t>P</w:t>
      </w:r>
      <w:r w:rsidR="00E5322A" w:rsidRPr="00E5322A">
        <w:rPr>
          <w:b/>
          <w:noProof/>
          <w:sz w:val="24"/>
        </w:rPr>
        <w:t>-</w:t>
      </w:r>
      <w:r w:rsidR="00AA2844" w:rsidRPr="00E5322A">
        <w:rPr>
          <w:b/>
          <w:noProof/>
          <w:sz w:val="24"/>
        </w:rPr>
        <w:t>2</w:t>
      </w:r>
      <w:r w:rsidR="0019284C">
        <w:rPr>
          <w:b/>
          <w:noProof/>
          <w:sz w:val="24"/>
        </w:rPr>
        <w:t>1</w:t>
      </w:r>
      <w:r w:rsidR="00B92905">
        <w:rPr>
          <w:b/>
          <w:noProof/>
          <w:sz w:val="24"/>
        </w:rPr>
        <w:t>0705</w:t>
      </w:r>
    </w:p>
    <w:p w14:paraId="7E4D2DAF" w14:textId="3BE8D094" w:rsidR="006A45BA" w:rsidRPr="006A45BA" w:rsidRDefault="005F5BD5" w:rsidP="0006620E">
      <w:pPr>
        <w:pStyle w:val="CRCoverPage"/>
        <w:tabs>
          <w:tab w:val="right" w:pos="9639"/>
        </w:tabs>
        <w:spacing w:after="0"/>
        <w:rPr>
          <w:b/>
          <w:noProof/>
          <w:sz w:val="24"/>
        </w:rPr>
      </w:pPr>
      <w:r w:rsidRPr="005F5BD5">
        <w:rPr>
          <w:b/>
          <w:noProof/>
          <w:sz w:val="24"/>
        </w:rPr>
        <w:t xml:space="preserve">Online, , </w:t>
      </w:r>
      <w:r w:rsidR="005A6F4C">
        <w:rPr>
          <w:b/>
          <w:noProof/>
          <w:sz w:val="24"/>
        </w:rPr>
        <w:t>March</w:t>
      </w:r>
      <w:r w:rsidR="00254C0B">
        <w:rPr>
          <w:b/>
          <w:noProof/>
          <w:sz w:val="24"/>
        </w:rPr>
        <w:t xml:space="preserve"> 22-26, 2021</w:t>
      </w:r>
      <w:r w:rsidR="000A502E">
        <w:rPr>
          <w:b/>
          <w:noProof/>
          <w:sz w:val="24"/>
        </w:rPr>
        <w:t xml:space="preserve">                                                 </w:t>
      </w:r>
      <w:r w:rsidR="000A502E" w:rsidRPr="000A502E">
        <w:rPr>
          <w:b/>
          <w:noProof/>
          <w:szCs w:val="16"/>
        </w:rPr>
        <w:t>Revision of RP-201129</w:t>
      </w:r>
      <w:r w:rsidR="00AA2844">
        <w:rPr>
          <w:b/>
          <w:noProof/>
          <w:szCs w:val="16"/>
        </w:rPr>
        <w:t xml:space="preserve">, </w:t>
      </w:r>
      <w:r w:rsidR="00AA2844" w:rsidRPr="00AA2844">
        <w:rPr>
          <w:b/>
          <w:noProof/>
          <w:szCs w:val="16"/>
        </w:rPr>
        <w:t>RP-201232</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4E2042D3"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567D">
        <w:rPr>
          <w:rFonts w:ascii="Arial" w:eastAsia="Batang" w:hAnsi="Arial" w:cs="Arial"/>
          <w:b/>
          <w:lang w:eastAsia="zh-CN"/>
        </w:rPr>
        <w:t xml:space="preserve">Revised </w:t>
      </w:r>
      <w:r w:rsidR="0028798B">
        <w:rPr>
          <w:rFonts w:ascii="Arial" w:eastAsia="Batang" w:hAnsi="Arial" w:cs="Arial"/>
          <w:b/>
          <w:lang w:eastAsia="zh-CN"/>
        </w:rPr>
        <w:t>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46B07F7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652B7">
        <w:rPr>
          <w:rFonts w:ascii="Arial" w:eastAsia="Batang" w:hAnsi="Arial"/>
          <w:b/>
          <w:lang w:eastAsia="zh-CN"/>
        </w:rPr>
        <w:t>9.8.4</w:t>
      </w:r>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4BBD82C8" w:rsidR="00B078D6" w:rsidRDefault="00B078D6" w:rsidP="009870A7">
      <w:pPr>
        <w:pStyle w:val="Heading2"/>
        <w:tabs>
          <w:tab w:val="left" w:pos="2552"/>
        </w:tabs>
      </w:pPr>
      <w:r>
        <w:t>Unique identifier</w:t>
      </w:r>
      <w:r w:rsidR="00F41A27">
        <w:t xml:space="preserve">: </w:t>
      </w:r>
      <w:r w:rsidR="00F41A27" w:rsidRPr="00251D80">
        <w:tab/>
      </w:r>
      <w:r w:rsidR="00B86A5A" w:rsidRPr="00B86A5A">
        <w:t>880</w:t>
      </w:r>
      <w:r w:rsidR="00B86A5A">
        <w:t>0</w:t>
      </w:r>
      <w:r w:rsidR="00B86A5A" w:rsidRPr="00B86A5A">
        <w:t>82</w:t>
      </w:r>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640C23AC" w:rsidR="004876B9" w:rsidRPr="00A00DCB" w:rsidRDefault="009130B0" w:rsidP="00A10539">
            <w:pPr>
              <w:pStyle w:val="TAL"/>
            </w:pPr>
            <w:r w:rsidRPr="009130B0">
              <w:t>880082</w:t>
            </w:r>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w:t>
      </w:r>
      <w:proofErr w:type="gramStart"/>
      <w:r>
        <w:rPr>
          <w:color w:val="0000FF"/>
        </w:rPr>
        <w:t>related</w:t>
      </w:r>
      <w:proofErr w:type="gramEnd"/>
      <w:r>
        <w:rPr>
          <w:color w:val="0000FF"/>
        </w:rPr>
        <w:t xml:space="preserve">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w:t>
      </w:r>
      <w:proofErr w:type="gramStart"/>
      <w:r w:rsidRPr="006440D7">
        <w:t>East</w:t>
      </w:r>
      <w:proofErr w:type="gramEnd"/>
      <w:r w:rsidRPr="006440D7">
        <w:t xml:space="preserve">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 xml:space="preserve">An NR operating band covering the entire 47.2-48.2 GHz should be specified by 3GPP </w:t>
      </w:r>
      <w:proofErr w:type="gramStart"/>
      <w:r w:rsidRPr="002438C8">
        <w:t>in order to</w:t>
      </w:r>
      <w:proofErr w:type="gramEnd"/>
      <w:r w:rsidRPr="002438C8">
        <w:t xml:space="preserve">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7C299D71"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08BED1DD" w14:textId="77777777" w:rsidR="00893C70" w:rsidRDefault="00893C70" w:rsidP="00042793">
      <w:pPr>
        <w:spacing w:after="0"/>
      </w:pPr>
    </w:p>
    <w:p w14:paraId="526ED4C2" w14:textId="3ABE0E3C" w:rsidR="003849B2" w:rsidRDefault="00A54CA0" w:rsidP="007617F4">
      <w:pPr>
        <w:spacing w:after="0"/>
      </w:pPr>
      <w:r>
        <w:rPr>
          <w:rFonts w:asciiTheme="minorHAnsi" w:hAnsiTheme="minorHAnsi" w:cstheme="minorBidi"/>
        </w:rPr>
        <w:t xml:space="preserve">The requirements for the band shall be based on global </w:t>
      </w:r>
      <w:r w:rsidR="00701856">
        <w:rPr>
          <w:rFonts w:asciiTheme="minorHAnsi" w:hAnsiTheme="minorHAnsi" w:cstheme="minorBidi"/>
        </w:rPr>
        <w:t>and</w:t>
      </w:r>
      <w:r>
        <w:rPr>
          <w:rFonts w:asciiTheme="minorHAnsi" w:hAnsiTheme="minorHAnsi" w:cstheme="minorBidi"/>
        </w:rPr>
        <w:t xml:space="preserve"> regional regulations that are discussed in RAN4 over the planned course of the WI. Consideration of emissions limits that are new to RAN4 after completion of the WI can proceed under maintenance or TEI agenda. </w:t>
      </w:r>
      <w:r w:rsidR="006A2816">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4B50E508" w:rsidR="00593D5E" w:rsidRDefault="00593D5E" w:rsidP="00593D5E">
      <w:pPr>
        <w:pStyle w:val="ListParagraph"/>
        <w:numPr>
          <w:ilvl w:val="0"/>
          <w:numId w:val="9"/>
        </w:numPr>
        <w:spacing w:after="0"/>
        <w:rPr>
          <w:shd w:val="clear" w:color="auto" w:fill="FFFFFF"/>
        </w:rPr>
      </w:pPr>
      <w:r w:rsidRPr="00272C80">
        <w:rPr>
          <w:shd w:val="clear" w:color="auto" w:fill="FFFFFF"/>
        </w:rPr>
        <w:t>The new band to band group for RRM measurement accuracy requirements</w:t>
      </w:r>
    </w:p>
    <w:p w14:paraId="796F4815" w14:textId="2926D2CA" w:rsidR="000B0572" w:rsidRPr="00272C80" w:rsidRDefault="000B0572" w:rsidP="00593D5E">
      <w:pPr>
        <w:pStyle w:val="ListParagraph"/>
        <w:numPr>
          <w:ilvl w:val="0"/>
          <w:numId w:val="9"/>
        </w:numPr>
        <w:spacing w:after="0"/>
        <w:rPr>
          <w:shd w:val="clear" w:color="auto" w:fill="FFFFFF"/>
        </w:rPr>
      </w:pPr>
      <w:r>
        <w:rPr>
          <w:shd w:val="clear" w:color="auto" w:fill="FFFFFF"/>
        </w:rPr>
        <w:t>Include Power class 1, 2, 3, 4 and 5</w:t>
      </w:r>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5B9FE78B" w:rsidR="000103EF" w:rsidRPr="00272C80" w:rsidRDefault="000103EF" w:rsidP="00722052">
      <w:pPr>
        <w:pStyle w:val="ListParagraph"/>
        <w:numPr>
          <w:ilvl w:val="0"/>
          <w:numId w:val="9"/>
        </w:numPr>
        <w:spacing w:after="0"/>
      </w:pPr>
      <w:r>
        <w:t xml:space="preserve">All relevant requirements for </w:t>
      </w:r>
      <w:r w:rsidRPr="000103EF">
        <w:t>TS 38.101-4</w:t>
      </w:r>
      <w:r w:rsidR="00FD6526">
        <w:t>, including</w:t>
      </w:r>
      <w:r w:rsidR="00FD6526" w:rsidRPr="00FD6526">
        <w:t xml:space="preserve"> extend</w:t>
      </w:r>
      <w:r w:rsidR="00FD6526">
        <w:t>ing</w:t>
      </w:r>
      <w:r w:rsidR="00FD6526" w:rsidRPr="00FD6526">
        <w:t xml:space="preserve"> the UE demodulation requirements up to 4</w:t>
      </w:r>
      <w:r w:rsidR="00FD6526">
        <w:t xml:space="preserve">8.2 </w:t>
      </w:r>
      <w:r w:rsidR="00FD6526" w:rsidRPr="00FD6526">
        <w:t>GHz</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7C166712" w:rsidR="00703FD4" w:rsidRPr="00A00DCB" w:rsidRDefault="00703FD4" w:rsidP="00703FD4">
            <w:pPr>
              <w:spacing w:after="0"/>
              <w:rPr>
                <w:i/>
              </w:rPr>
            </w:pPr>
            <w:r>
              <w:rPr>
                <w:i/>
              </w:rPr>
              <w:t>38.</w:t>
            </w:r>
            <w:r w:rsidR="00146C08">
              <w:rPr>
                <w:i/>
              </w:rPr>
              <w:t>847</w:t>
            </w:r>
          </w:p>
        </w:tc>
        <w:tc>
          <w:tcPr>
            <w:tcW w:w="2409" w:type="dxa"/>
          </w:tcPr>
          <w:p w14:paraId="59EA630A" w14:textId="7C169D40" w:rsidR="00703FD4" w:rsidRPr="00A00DCB" w:rsidRDefault="00E6430C" w:rsidP="006F14E2">
            <w:pPr>
              <w:spacing w:after="0"/>
              <w:rPr>
                <w:i/>
              </w:rPr>
            </w:pPr>
            <w:r w:rsidRPr="00E6430C">
              <w:t>New frequency range for NR (47.2 – 48.2 GHz)</w:t>
            </w:r>
          </w:p>
        </w:tc>
        <w:tc>
          <w:tcPr>
            <w:tcW w:w="993" w:type="dxa"/>
          </w:tcPr>
          <w:p w14:paraId="0FE65246" w14:textId="77777777" w:rsidR="00703FD4" w:rsidRPr="00A00DCB" w:rsidRDefault="00703FD4" w:rsidP="00703FD4">
            <w:pPr>
              <w:spacing w:after="0"/>
            </w:pPr>
          </w:p>
        </w:tc>
        <w:tc>
          <w:tcPr>
            <w:tcW w:w="1074" w:type="dxa"/>
          </w:tcPr>
          <w:p w14:paraId="11EF0087" w14:textId="0A9B89FA" w:rsidR="00703FD4" w:rsidRPr="00A00DCB" w:rsidRDefault="00E05D32" w:rsidP="00703FD4">
            <w:pPr>
              <w:spacing w:after="0"/>
            </w:pPr>
            <w:r>
              <w:t>RAN#9</w:t>
            </w:r>
            <w:r w:rsidR="00E6430C">
              <w:t>3</w:t>
            </w:r>
          </w:p>
        </w:tc>
        <w:tc>
          <w:tcPr>
            <w:tcW w:w="2186" w:type="dxa"/>
          </w:tcPr>
          <w:p w14:paraId="15C95752" w14:textId="77777777" w:rsidR="00694CD0" w:rsidRDefault="00694CD0" w:rsidP="00703FD4">
            <w:pPr>
              <w:spacing w:after="0"/>
              <w:rPr>
                <w:i/>
              </w:rPr>
            </w:pPr>
            <w:r>
              <w:rPr>
                <w:i/>
              </w:rPr>
              <w:t xml:space="preserve">Core part </w:t>
            </w:r>
          </w:p>
          <w:p w14:paraId="18F3FE42" w14:textId="5777461B" w:rsidR="00703FD4" w:rsidRPr="00A00DCB" w:rsidRDefault="000231A4" w:rsidP="00703FD4">
            <w:pPr>
              <w:spacing w:after="0"/>
              <w:rPr>
                <w:i/>
              </w:rPr>
            </w:pPr>
            <w:r>
              <w:rPr>
                <w:i/>
              </w:rPr>
              <w:t>Editor: Dominique Everaere, Ericsson</w:t>
            </w: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C08FAB0" w:rsidR="00703FD4" w:rsidRPr="00703FD4" w:rsidRDefault="00E05D32" w:rsidP="00703FD4">
            <w:pPr>
              <w:spacing w:after="0"/>
              <w:rPr>
                <w:rFonts w:ascii="Arial" w:hAnsi="Arial"/>
                <w:sz w:val="16"/>
                <w:szCs w:val="16"/>
                <w:lang w:eastAsia="ja-JP"/>
              </w:rPr>
            </w:pPr>
            <w:r>
              <w:rPr>
                <w:rFonts w:ascii="Arial" w:hAnsi="Arial"/>
                <w:sz w:val="16"/>
                <w:szCs w:val="16"/>
                <w:lang w:eastAsia="ja-JP"/>
              </w:rPr>
              <w:t>RAN#9</w:t>
            </w:r>
            <w:r w:rsidR="000B0572">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4F85F4A0" w:rsidR="00543CCA" w:rsidRDefault="00E05D32" w:rsidP="00543CCA">
            <w:pPr>
              <w:spacing w:after="0"/>
              <w:rPr>
                <w:rFonts w:ascii="Arial" w:hAnsi="Arial"/>
                <w:sz w:val="16"/>
                <w:szCs w:val="16"/>
                <w:lang w:eastAsia="ja-JP"/>
              </w:rPr>
            </w:pPr>
            <w:r>
              <w:rPr>
                <w:rFonts w:ascii="Arial" w:hAnsi="Arial"/>
                <w:sz w:val="16"/>
                <w:szCs w:val="16"/>
                <w:lang w:eastAsia="ja-JP"/>
              </w:rPr>
              <w:t>RAN#9</w:t>
            </w:r>
            <w:r w:rsidR="000B0572">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61066AED" w:rsidR="00543CCA" w:rsidRPr="00703FD4" w:rsidRDefault="00E05D32" w:rsidP="00543CCA">
            <w:pPr>
              <w:spacing w:after="0"/>
              <w:rPr>
                <w:rFonts w:ascii="Arial" w:hAnsi="Arial"/>
                <w:sz w:val="16"/>
                <w:szCs w:val="16"/>
                <w:lang w:eastAsia="ja-JP"/>
              </w:rPr>
            </w:pPr>
            <w:r>
              <w:rPr>
                <w:rFonts w:ascii="Arial" w:hAnsi="Arial"/>
                <w:sz w:val="16"/>
                <w:szCs w:val="16"/>
                <w:lang w:eastAsia="ja-JP"/>
              </w:rPr>
              <w:t>RAN#9</w:t>
            </w:r>
            <w:r w:rsidR="000B0572">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4E40E6E8" w:rsidR="00543CCA" w:rsidRDefault="00E05D32" w:rsidP="00543CCA">
            <w:pPr>
              <w:spacing w:after="0"/>
              <w:rPr>
                <w:rFonts w:ascii="Arial" w:hAnsi="Arial"/>
                <w:sz w:val="16"/>
                <w:szCs w:val="16"/>
                <w:lang w:eastAsia="ja-JP"/>
              </w:rPr>
            </w:pPr>
            <w:r>
              <w:rPr>
                <w:rFonts w:ascii="Arial" w:hAnsi="Arial"/>
                <w:sz w:val="16"/>
                <w:szCs w:val="16"/>
                <w:lang w:eastAsia="ja-JP"/>
              </w:rPr>
              <w:t>RAN#9</w:t>
            </w:r>
            <w:r w:rsidR="000B0572">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2AE71FD5" w:rsidR="00D65506" w:rsidRDefault="00E05D32" w:rsidP="00D65506">
            <w:pPr>
              <w:spacing w:after="0"/>
              <w:rPr>
                <w:rFonts w:ascii="Arial" w:hAnsi="Arial"/>
                <w:sz w:val="16"/>
                <w:szCs w:val="16"/>
              </w:rPr>
            </w:pPr>
            <w:r>
              <w:rPr>
                <w:rFonts w:ascii="Arial" w:hAnsi="Arial"/>
                <w:sz w:val="16"/>
                <w:szCs w:val="16"/>
              </w:rPr>
              <w:t>RAN#9</w:t>
            </w:r>
            <w:r w:rsidR="000B0572">
              <w:rPr>
                <w:rFonts w:ascii="Arial" w:hAnsi="Arial"/>
                <w:sz w:val="16"/>
                <w:szCs w:val="16"/>
              </w:rPr>
              <w:t>3</w:t>
            </w:r>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59EDA497" w:rsidR="00593D5E" w:rsidRPr="000462DF" w:rsidRDefault="00593D5E" w:rsidP="002C2D4A">
      <w:pPr>
        <w:spacing w:after="0"/>
        <w:rPr>
          <w:color w:val="FF0000"/>
          <w:lang w:val="pl-PL"/>
        </w:rPr>
      </w:pPr>
      <w:r w:rsidRPr="000462DF">
        <w:rPr>
          <w:lang w:val="pl-PL"/>
        </w:rPr>
        <w:t xml:space="preserve">Hisashi Onozawa, Nokia, </w:t>
      </w:r>
      <w:r>
        <w:rPr>
          <w:lang w:val="pl-PL"/>
        </w:rPr>
        <w:t>h</w:t>
      </w:r>
      <w:r w:rsidRPr="000462DF">
        <w:rPr>
          <w:lang w:val="pl-PL"/>
        </w:rPr>
        <w:t>isashi.onozawa</w:t>
      </w:r>
      <w:r>
        <w:rPr>
          <w:lang w:val="pl-PL"/>
        </w:rPr>
        <w:t>@nokia.com</w:t>
      </w:r>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1B4C94DA" w:rsidR="00FF1C9C" w:rsidRDefault="00085055" w:rsidP="00FF1C9C">
            <w:pPr>
              <w:pStyle w:val="TAL"/>
              <w:rPr>
                <w:lang w:eastAsia="ja-JP"/>
              </w:rPr>
            </w:pPr>
            <w:r>
              <w:rPr>
                <w:lang w:eastAsia="ja-JP"/>
              </w:rPr>
              <w:t>Intel</w:t>
            </w:r>
            <w:r w:rsidR="005246DD">
              <w:rPr>
                <w:lang w:eastAsia="ja-JP"/>
              </w:rPr>
              <w:t xml:space="preserve"> Corporation</w:t>
            </w:r>
          </w:p>
        </w:tc>
      </w:tr>
      <w:tr w:rsidR="00FF1C9C" w:rsidRPr="00A00DCB" w14:paraId="77D8EC04" w14:textId="77777777" w:rsidTr="007D03D2">
        <w:trPr>
          <w:jc w:val="center"/>
        </w:trPr>
        <w:tc>
          <w:tcPr>
            <w:tcW w:w="0" w:type="auto"/>
            <w:shd w:val="clear" w:color="auto" w:fill="auto"/>
          </w:tcPr>
          <w:p w14:paraId="2B5BB26E" w14:textId="0B8AC864" w:rsidR="00FF1C9C" w:rsidRDefault="002200E9" w:rsidP="002200E9">
            <w:pPr>
              <w:pStyle w:val="TAL"/>
              <w:rPr>
                <w:lang w:eastAsia="ja-JP"/>
              </w:rPr>
            </w:pPr>
            <w:r>
              <w:rPr>
                <w:lang w:eastAsia="ja-JP"/>
              </w:rPr>
              <w:t>Deutsche Telekom</w:t>
            </w:r>
          </w:p>
        </w:tc>
      </w:tr>
      <w:tr w:rsidR="00FF1C9C" w:rsidRPr="00A00DCB" w14:paraId="1D671EC2" w14:textId="77777777" w:rsidTr="007D03D2">
        <w:trPr>
          <w:jc w:val="center"/>
        </w:trPr>
        <w:tc>
          <w:tcPr>
            <w:tcW w:w="0" w:type="auto"/>
            <w:shd w:val="clear" w:color="auto" w:fill="auto"/>
          </w:tcPr>
          <w:p w14:paraId="5C755C69" w14:textId="753C1C4A" w:rsidR="00FF1C9C" w:rsidRDefault="002200E9" w:rsidP="00FF1C9C">
            <w:pPr>
              <w:pStyle w:val="TAL"/>
              <w:rPr>
                <w:lang w:eastAsia="ja-JP"/>
              </w:rPr>
            </w:pPr>
            <w:r>
              <w:rPr>
                <w:lang w:eastAsia="ja-JP"/>
              </w:rPr>
              <w:t>Samsung</w:t>
            </w: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0D479" w14:textId="77777777" w:rsidR="00FC6C4D" w:rsidRDefault="00FC6C4D">
      <w:r>
        <w:separator/>
      </w:r>
    </w:p>
  </w:endnote>
  <w:endnote w:type="continuationSeparator" w:id="0">
    <w:p w14:paraId="358A5AE3" w14:textId="77777777" w:rsidR="00FC6C4D" w:rsidRDefault="00FC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527A7" w14:textId="77777777" w:rsidR="00FC6C4D" w:rsidRDefault="00FC6C4D">
      <w:r>
        <w:separator/>
      </w:r>
    </w:p>
  </w:footnote>
  <w:footnote w:type="continuationSeparator" w:id="0">
    <w:p w14:paraId="31D76AF0" w14:textId="77777777" w:rsidR="00FC6C4D" w:rsidRDefault="00FC6C4D">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3AA3"/>
    <w:rsid w:val="00016C2D"/>
    <w:rsid w:val="00017046"/>
    <w:rsid w:val="000205C5"/>
    <w:rsid w:val="000231A4"/>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2EB9"/>
    <w:rsid w:val="00057116"/>
    <w:rsid w:val="00062E7C"/>
    <w:rsid w:val="00064CB2"/>
    <w:rsid w:val="0006620E"/>
    <w:rsid w:val="00066954"/>
    <w:rsid w:val="00067741"/>
    <w:rsid w:val="00072A56"/>
    <w:rsid w:val="000840FF"/>
    <w:rsid w:val="00085055"/>
    <w:rsid w:val="00091D15"/>
    <w:rsid w:val="0009281A"/>
    <w:rsid w:val="000A3125"/>
    <w:rsid w:val="000A502E"/>
    <w:rsid w:val="000B0519"/>
    <w:rsid w:val="000B0572"/>
    <w:rsid w:val="000B1102"/>
    <w:rsid w:val="000B61FD"/>
    <w:rsid w:val="000C5FE3"/>
    <w:rsid w:val="000C6E0A"/>
    <w:rsid w:val="000D122A"/>
    <w:rsid w:val="000D3DA3"/>
    <w:rsid w:val="000D46B5"/>
    <w:rsid w:val="000D6A7C"/>
    <w:rsid w:val="000D6DC9"/>
    <w:rsid w:val="000E55AD"/>
    <w:rsid w:val="000E5C2E"/>
    <w:rsid w:val="000F46F8"/>
    <w:rsid w:val="000F6667"/>
    <w:rsid w:val="001001BD"/>
    <w:rsid w:val="00102222"/>
    <w:rsid w:val="0010532F"/>
    <w:rsid w:val="0010688B"/>
    <w:rsid w:val="00111047"/>
    <w:rsid w:val="00112296"/>
    <w:rsid w:val="00116CAC"/>
    <w:rsid w:val="00116E4A"/>
    <w:rsid w:val="00120541"/>
    <w:rsid w:val="001211F3"/>
    <w:rsid w:val="00122D23"/>
    <w:rsid w:val="0013004F"/>
    <w:rsid w:val="001334E4"/>
    <w:rsid w:val="00135FCB"/>
    <w:rsid w:val="00136F78"/>
    <w:rsid w:val="00144CC3"/>
    <w:rsid w:val="00146C08"/>
    <w:rsid w:val="00151517"/>
    <w:rsid w:val="001652B7"/>
    <w:rsid w:val="00174617"/>
    <w:rsid w:val="00174EA6"/>
    <w:rsid w:val="001759A7"/>
    <w:rsid w:val="00187B3C"/>
    <w:rsid w:val="001924D7"/>
    <w:rsid w:val="0019284C"/>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00E9"/>
    <w:rsid w:val="00221B1E"/>
    <w:rsid w:val="00224BEA"/>
    <w:rsid w:val="0023050E"/>
    <w:rsid w:val="00230A41"/>
    <w:rsid w:val="00235EA7"/>
    <w:rsid w:val="00240DCD"/>
    <w:rsid w:val="002438C8"/>
    <w:rsid w:val="0024786B"/>
    <w:rsid w:val="002503CC"/>
    <w:rsid w:val="0025131C"/>
    <w:rsid w:val="00251D80"/>
    <w:rsid w:val="00254C0B"/>
    <w:rsid w:val="002640E5"/>
    <w:rsid w:val="0026436F"/>
    <w:rsid w:val="0026606E"/>
    <w:rsid w:val="002713F9"/>
    <w:rsid w:val="00272C80"/>
    <w:rsid w:val="00276403"/>
    <w:rsid w:val="0028798B"/>
    <w:rsid w:val="002918E5"/>
    <w:rsid w:val="002A68A5"/>
    <w:rsid w:val="002B1DBF"/>
    <w:rsid w:val="002B5B98"/>
    <w:rsid w:val="002B7347"/>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27AF7"/>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4AE"/>
    <w:rsid w:val="003B3760"/>
    <w:rsid w:val="003B5BF8"/>
    <w:rsid w:val="003B7652"/>
    <w:rsid w:val="003C0F14"/>
    <w:rsid w:val="003C2E26"/>
    <w:rsid w:val="003C6DA6"/>
    <w:rsid w:val="003D2758"/>
    <w:rsid w:val="003D3290"/>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246DD"/>
    <w:rsid w:val="00527F15"/>
    <w:rsid w:val="005304B5"/>
    <w:rsid w:val="00534C12"/>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6DA2"/>
    <w:rsid w:val="00590087"/>
    <w:rsid w:val="00593D5E"/>
    <w:rsid w:val="005A6F4C"/>
    <w:rsid w:val="005A7773"/>
    <w:rsid w:val="005A7FCB"/>
    <w:rsid w:val="005B4E04"/>
    <w:rsid w:val="005B5773"/>
    <w:rsid w:val="005C4F58"/>
    <w:rsid w:val="005C5E8D"/>
    <w:rsid w:val="005C6EB2"/>
    <w:rsid w:val="005C78F2"/>
    <w:rsid w:val="005D0569"/>
    <w:rsid w:val="005D057C"/>
    <w:rsid w:val="005D3FEC"/>
    <w:rsid w:val="005D44BE"/>
    <w:rsid w:val="005F5BD5"/>
    <w:rsid w:val="005F74F3"/>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94CD0"/>
    <w:rsid w:val="006A0EF8"/>
    <w:rsid w:val="006A2816"/>
    <w:rsid w:val="006A45BA"/>
    <w:rsid w:val="006B4280"/>
    <w:rsid w:val="006B4B1C"/>
    <w:rsid w:val="006B550E"/>
    <w:rsid w:val="006C46CD"/>
    <w:rsid w:val="006C4991"/>
    <w:rsid w:val="006C4A56"/>
    <w:rsid w:val="006D567D"/>
    <w:rsid w:val="006E0F19"/>
    <w:rsid w:val="006E1FDA"/>
    <w:rsid w:val="006E2309"/>
    <w:rsid w:val="006E3BCA"/>
    <w:rsid w:val="006E483C"/>
    <w:rsid w:val="006E5E87"/>
    <w:rsid w:val="006E7730"/>
    <w:rsid w:val="006F009E"/>
    <w:rsid w:val="006F14E2"/>
    <w:rsid w:val="006F3F5F"/>
    <w:rsid w:val="006F659F"/>
    <w:rsid w:val="00701856"/>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617F4"/>
    <w:rsid w:val="00764B84"/>
    <w:rsid w:val="00765028"/>
    <w:rsid w:val="00767D89"/>
    <w:rsid w:val="007733C6"/>
    <w:rsid w:val="00777DC1"/>
    <w:rsid w:val="0078034D"/>
    <w:rsid w:val="0078063D"/>
    <w:rsid w:val="00780C89"/>
    <w:rsid w:val="007852A1"/>
    <w:rsid w:val="00790BCC"/>
    <w:rsid w:val="00790FA1"/>
    <w:rsid w:val="00795CEE"/>
    <w:rsid w:val="0079683D"/>
    <w:rsid w:val="007974F5"/>
    <w:rsid w:val="007A340A"/>
    <w:rsid w:val="007A5AA5"/>
    <w:rsid w:val="007A683C"/>
    <w:rsid w:val="007A6B76"/>
    <w:rsid w:val="007B0F49"/>
    <w:rsid w:val="007B2A1B"/>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3C70"/>
    <w:rsid w:val="00896C03"/>
    <w:rsid w:val="008A19B4"/>
    <w:rsid w:val="008A495D"/>
    <w:rsid w:val="008A7265"/>
    <w:rsid w:val="008A76FD"/>
    <w:rsid w:val="008B2D09"/>
    <w:rsid w:val="008B4D46"/>
    <w:rsid w:val="008B5149"/>
    <w:rsid w:val="008B519F"/>
    <w:rsid w:val="008B69F8"/>
    <w:rsid w:val="008C2149"/>
    <w:rsid w:val="008C537F"/>
    <w:rsid w:val="008D658B"/>
    <w:rsid w:val="008E26E1"/>
    <w:rsid w:val="008E5B6D"/>
    <w:rsid w:val="008F204E"/>
    <w:rsid w:val="00902C0D"/>
    <w:rsid w:val="009056C3"/>
    <w:rsid w:val="009130B0"/>
    <w:rsid w:val="009138CD"/>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B7A5A"/>
    <w:rsid w:val="009C2977"/>
    <w:rsid w:val="009C2DCC"/>
    <w:rsid w:val="009C3CFF"/>
    <w:rsid w:val="009D47A7"/>
    <w:rsid w:val="009D55D3"/>
    <w:rsid w:val="009D68B5"/>
    <w:rsid w:val="009D703E"/>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4CA0"/>
    <w:rsid w:val="00A55F94"/>
    <w:rsid w:val="00A56D73"/>
    <w:rsid w:val="00A60876"/>
    <w:rsid w:val="00A6656B"/>
    <w:rsid w:val="00A70988"/>
    <w:rsid w:val="00A70E1E"/>
    <w:rsid w:val="00A73257"/>
    <w:rsid w:val="00A74423"/>
    <w:rsid w:val="00A777AF"/>
    <w:rsid w:val="00A86B4B"/>
    <w:rsid w:val="00A9081F"/>
    <w:rsid w:val="00A9188C"/>
    <w:rsid w:val="00A97A52"/>
    <w:rsid w:val="00AA0D6A"/>
    <w:rsid w:val="00AA0D93"/>
    <w:rsid w:val="00AA2844"/>
    <w:rsid w:val="00AB58BF"/>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698"/>
    <w:rsid w:val="00B86A5A"/>
    <w:rsid w:val="00B87259"/>
    <w:rsid w:val="00B876C3"/>
    <w:rsid w:val="00B90B75"/>
    <w:rsid w:val="00B92905"/>
    <w:rsid w:val="00B9591C"/>
    <w:rsid w:val="00BA2422"/>
    <w:rsid w:val="00BA39E8"/>
    <w:rsid w:val="00BA3A53"/>
    <w:rsid w:val="00BA4095"/>
    <w:rsid w:val="00BA5B43"/>
    <w:rsid w:val="00BA709D"/>
    <w:rsid w:val="00BB2342"/>
    <w:rsid w:val="00BB4E77"/>
    <w:rsid w:val="00BC642A"/>
    <w:rsid w:val="00BC793A"/>
    <w:rsid w:val="00BD38B6"/>
    <w:rsid w:val="00BD5229"/>
    <w:rsid w:val="00BD5D80"/>
    <w:rsid w:val="00BD6CC8"/>
    <w:rsid w:val="00BE006C"/>
    <w:rsid w:val="00BE5617"/>
    <w:rsid w:val="00BE6ECE"/>
    <w:rsid w:val="00BF58E3"/>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7094F"/>
    <w:rsid w:val="00C70A50"/>
    <w:rsid w:val="00C715CA"/>
    <w:rsid w:val="00C7495D"/>
    <w:rsid w:val="00C77CE9"/>
    <w:rsid w:val="00C821C5"/>
    <w:rsid w:val="00C91A37"/>
    <w:rsid w:val="00C92B1E"/>
    <w:rsid w:val="00CA0968"/>
    <w:rsid w:val="00CA168E"/>
    <w:rsid w:val="00CA4F67"/>
    <w:rsid w:val="00CA7D06"/>
    <w:rsid w:val="00CB29A6"/>
    <w:rsid w:val="00CB4236"/>
    <w:rsid w:val="00CC0D61"/>
    <w:rsid w:val="00CC4853"/>
    <w:rsid w:val="00CC72A4"/>
    <w:rsid w:val="00CD2E7C"/>
    <w:rsid w:val="00CD3153"/>
    <w:rsid w:val="00CD5311"/>
    <w:rsid w:val="00CE3C5A"/>
    <w:rsid w:val="00CE7E67"/>
    <w:rsid w:val="00CF6810"/>
    <w:rsid w:val="00CF7083"/>
    <w:rsid w:val="00CF7BDD"/>
    <w:rsid w:val="00D02770"/>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660F0"/>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DF4119"/>
    <w:rsid w:val="00E007C5"/>
    <w:rsid w:val="00E00DBF"/>
    <w:rsid w:val="00E0213F"/>
    <w:rsid w:val="00E033E0"/>
    <w:rsid w:val="00E05D32"/>
    <w:rsid w:val="00E0783A"/>
    <w:rsid w:val="00E1026B"/>
    <w:rsid w:val="00E1234A"/>
    <w:rsid w:val="00E13CB2"/>
    <w:rsid w:val="00E16876"/>
    <w:rsid w:val="00E16ADB"/>
    <w:rsid w:val="00E170B3"/>
    <w:rsid w:val="00E17830"/>
    <w:rsid w:val="00E20453"/>
    <w:rsid w:val="00E20C37"/>
    <w:rsid w:val="00E221C0"/>
    <w:rsid w:val="00E2401A"/>
    <w:rsid w:val="00E3020C"/>
    <w:rsid w:val="00E31B74"/>
    <w:rsid w:val="00E45CBE"/>
    <w:rsid w:val="00E51B6A"/>
    <w:rsid w:val="00E52C57"/>
    <w:rsid w:val="00E5322A"/>
    <w:rsid w:val="00E57E7D"/>
    <w:rsid w:val="00E63519"/>
    <w:rsid w:val="00E6430C"/>
    <w:rsid w:val="00E8421C"/>
    <w:rsid w:val="00E84CD8"/>
    <w:rsid w:val="00E90B85"/>
    <w:rsid w:val="00E91679"/>
    <w:rsid w:val="00E92452"/>
    <w:rsid w:val="00E94CC1"/>
    <w:rsid w:val="00EB3B44"/>
    <w:rsid w:val="00EC02F9"/>
    <w:rsid w:val="00EC3039"/>
    <w:rsid w:val="00ED67DA"/>
    <w:rsid w:val="00ED7A5B"/>
    <w:rsid w:val="00EE112D"/>
    <w:rsid w:val="00EE28B6"/>
    <w:rsid w:val="00EE722A"/>
    <w:rsid w:val="00EE7F8B"/>
    <w:rsid w:val="00EF1918"/>
    <w:rsid w:val="00EF2A07"/>
    <w:rsid w:val="00F07C92"/>
    <w:rsid w:val="00F12495"/>
    <w:rsid w:val="00F14B43"/>
    <w:rsid w:val="00F203C7"/>
    <w:rsid w:val="00F215E2"/>
    <w:rsid w:val="00F27A6F"/>
    <w:rsid w:val="00F302A0"/>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B4B64"/>
    <w:rsid w:val="00FC0804"/>
    <w:rsid w:val="00FC3B6D"/>
    <w:rsid w:val="00FC6C4D"/>
    <w:rsid w:val="00FD0D80"/>
    <w:rsid w:val="00FD3A4E"/>
    <w:rsid w:val="00FD405D"/>
    <w:rsid w:val="00FD584A"/>
    <w:rsid w:val="00FD6526"/>
    <w:rsid w:val="00FF116E"/>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301376440">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7A46E-1D06-482D-AD85-EDA509C5CC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29C4CD-4ACC-477C-8687-44DFC61EF809}">
  <ds:schemaRefs>
    <ds:schemaRef ds:uri="http://schemas.openxmlformats.org/officeDocument/2006/bibliography"/>
  </ds:schemaRefs>
</ds:datastoreItem>
</file>

<file path=customXml/itemProps3.xml><?xml version="1.0" encoding="utf-8"?>
<ds:datastoreItem xmlns:ds="http://schemas.openxmlformats.org/officeDocument/2006/customXml" ds:itemID="{69BC5C7F-977E-4622-B0DC-BD90E02B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D484B-B844-429B-BD77-213A200088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1153</Words>
  <Characters>6575</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7713</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2</cp:revision>
  <cp:lastPrinted>2000-02-29T17:31:00Z</cp:lastPrinted>
  <dcterms:created xsi:type="dcterms:W3CDTF">2021-03-15T20:27:00Z</dcterms:created>
  <dcterms:modified xsi:type="dcterms:W3CDTF">2021-03-15T20:27:00Z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y fmtid="{D5CDD505-2E9C-101B-9397-08002B2CF9AE}" pid="8" name="ContentTypeId">
    <vt:lpwstr>0x010100121FAAE6814C364684C4BC789BD59661</vt:lpwstr>
  </property>
  <property fmtid="{D5CDD505-2E9C-101B-9397-08002B2CF9AE}" pid="9" name="_2015_ms_pID_725343">
    <vt:lpwstr>(2)Cql9RBQYSeZ25qzKBA10uQEtd3IY/xuvrzeYZmXWyIy6H2Qz66/YKyNi/dIZy7Cz5uHzAdYS
MSyuTkkIxS/7SugFxXGPwuH2b+RQ0PbGIdDLroxJjPJ5CDiQGQxptJDy0T+X+2hK/32NaFYu
jwHtd1fvz8iS5vhZcUgooJg2jVjXHurmVIqoP6s0sZZZG/T0c7idDCTgtCq/KjU42ynAch+M
eznctEP7e8aPpd9RpI</vt:lpwstr>
  </property>
  <property fmtid="{D5CDD505-2E9C-101B-9397-08002B2CF9AE}" pid="10" name="_2015_ms_pID_7253431">
    <vt:lpwstr>NnWpWiaufhOefFs8yE6udVON+JHRbnbjk2zsMqwoOxxtaMj3OLZTDe
FGV2+8tDF//IjJRiqL/FJSS74jz2x0HiKYDnYP9CmW7he0VU3SO7u0ec6JgP02WgMIyoeDeX
j9ur7yukJIGN/PL484lHpSGZt4pL2uCBq4/0b+E0G3tm2lTH70I9fYO67J13Bu9SgvuNsCug
Wa/NL0Wt2wvHnLBQ</vt:lpwstr>
  </property>
</Properties>
</file>